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F6217" w14:textId="77777777" w:rsidR="00881506" w:rsidRPr="00881506" w:rsidRDefault="00881506" w:rsidP="00881506">
      <w:pPr>
        <w:jc w:val="center"/>
        <w:rPr>
          <w:rFonts w:ascii="Verdana" w:hAnsi="Verdana"/>
          <w:b/>
          <w:sz w:val="28"/>
          <w:szCs w:val="28"/>
          <w:lang w:val="fr-CA"/>
        </w:rPr>
      </w:pPr>
      <w:r w:rsidRPr="00881506">
        <w:rPr>
          <w:rFonts w:ascii="Verdana" w:hAnsi="Verdana"/>
          <w:b/>
          <w:sz w:val="28"/>
          <w:szCs w:val="28"/>
          <w:lang w:val="fr-CA"/>
        </w:rPr>
        <w:t>Les fuseaux horaires</w:t>
      </w:r>
    </w:p>
    <w:p w14:paraId="3272EA9E" w14:textId="77777777" w:rsidR="00881506" w:rsidRPr="00881506" w:rsidRDefault="00881506" w:rsidP="00881506">
      <w:pPr>
        <w:rPr>
          <w:rFonts w:ascii="Verdana" w:hAnsi="Verdana"/>
          <w:b/>
          <w:lang w:val="fr-CA"/>
        </w:rPr>
      </w:pPr>
    </w:p>
    <w:p w14:paraId="7D9F7634" w14:textId="77777777" w:rsidR="008B025B" w:rsidRPr="0029430C" w:rsidRDefault="008B025B" w:rsidP="0029430C">
      <w:pPr>
        <w:spacing w:line="276" w:lineRule="auto"/>
        <w:rPr>
          <w:rFonts w:ascii="Verdana" w:hAnsi="Verdana"/>
          <w:sz w:val="23"/>
          <w:szCs w:val="23"/>
          <w:lang w:val="fr-CA"/>
        </w:rPr>
      </w:pPr>
      <w:r w:rsidRPr="0029430C">
        <w:rPr>
          <w:rFonts w:ascii="Verdana" w:hAnsi="Verdana"/>
          <w:sz w:val="23"/>
          <w:szCs w:val="23"/>
          <w:lang w:val="fr-CA"/>
        </w:rPr>
        <w:t xml:space="preserve">Un </w:t>
      </w:r>
      <w:r w:rsidRPr="0029430C">
        <w:rPr>
          <w:rFonts w:ascii="Verdana" w:hAnsi="Verdana"/>
          <w:bCs/>
          <w:sz w:val="23"/>
          <w:szCs w:val="23"/>
          <w:lang w:val="fr-CA"/>
        </w:rPr>
        <w:t>fuseau horaire</w:t>
      </w:r>
      <w:r w:rsidRPr="0029430C">
        <w:rPr>
          <w:rFonts w:ascii="Verdana" w:hAnsi="Verdana"/>
          <w:sz w:val="23"/>
          <w:szCs w:val="23"/>
          <w:lang w:val="fr-CA"/>
        </w:rPr>
        <w:t xml:space="preserve"> est une zone de la surface terrestre où, à l’origine, l’heure adoptée doit être ______________ en tout lieu.</w:t>
      </w:r>
    </w:p>
    <w:p w14:paraId="69869BAE" w14:textId="77777777" w:rsidR="00881506" w:rsidRPr="0029430C" w:rsidRDefault="00881506" w:rsidP="0029430C">
      <w:pPr>
        <w:spacing w:line="276" w:lineRule="auto"/>
        <w:rPr>
          <w:rFonts w:ascii="Verdana" w:hAnsi="Verdana"/>
          <w:sz w:val="23"/>
          <w:szCs w:val="23"/>
          <w:lang w:val="fr-CA"/>
        </w:rPr>
      </w:pPr>
    </w:p>
    <w:p w14:paraId="6C0F468A" w14:textId="152193A5" w:rsidR="008B025B" w:rsidRPr="0029430C" w:rsidRDefault="008B025B" w:rsidP="0029430C">
      <w:pPr>
        <w:spacing w:line="276" w:lineRule="auto"/>
        <w:rPr>
          <w:rFonts w:ascii="Verdana" w:hAnsi="Verdana"/>
          <w:sz w:val="23"/>
          <w:szCs w:val="23"/>
          <w:lang w:val="fr-CA"/>
        </w:rPr>
      </w:pPr>
      <w:r w:rsidRPr="0029430C">
        <w:rPr>
          <w:rFonts w:ascii="Verdana" w:hAnsi="Verdana"/>
          <w:sz w:val="23"/>
          <w:szCs w:val="23"/>
          <w:lang w:val="fr-CA"/>
        </w:rPr>
        <w:t>Le premier fuseau est centré sur le méridien de ______________. Au passage d'un fuseau à l'autre</w:t>
      </w:r>
      <w:r w:rsidR="00881506" w:rsidRPr="0029430C">
        <w:rPr>
          <w:rFonts w:ascii="Verdana" w:hAnsi="Verdana"/>
          <w:sz w:val="23"/>
          <w:szCs w:val="23"/>
          <w:lang w:val="fr-CA"/>
        </w:rPr>
        <w:t>,</w:t>
      </w:r>
      <w:r w:rsidRPr="0029430C">
        <w:rPr>
          <w:rFonts w:ascii="Verdana" w:hAnsi="Verdana"/>
          <w:sz w:val="23"/>
          <w:szCs w:val="23"/>
          <w:lang w:val="fr-CA"/>
        </w:rPr>
        <w:t xml:space="preserve"> l'heure augmente ou diminue d'une ______________</w:t>
      </w:r>
      <w:r w:rsidR="00881506" w:rsidRPr="0029430C">
        <w:rPr>
          <w:rFonts w:ascii="Verdana" w:hAnsi="Verdana"/>
          <w:sz w:val="23"/>
          <w:szCs w:val="23"/>
          <w:lang w:val="fr-CA"/>
        </w:rPr>
        <w:t>.</w:t>
      </w:r>
    </w:p>
    <w:p w14:paraId="2111FE4B" w14:textId="77777777" w:rsidR="008B025B" w:rsidRPr="0029430C" w:rsidRDefault="008B025B" w:rsidP="0029430C">
      <w:pPr>
        <w:spacing w:line="276" w:lineRule="auto"/>
        <w:ind w:firstLine="360"/>
        <w:rPr>
          <w:rFonts w:ascii="Verdana" w:hAnsi="Verdana"/>
          <w:sz w:val="23"/>
          <w:szCs w:val="23"/>
          <w:lang w:val="fr-CA"/>
        </w:rPr>
      </w:pPr>
      <w:r w:rsidRPr="0029430C">
        <w:rPr>
          <w:rFonts w:ascii="Verdana" w:hAnsi="Verdana"/>
          <w:sz w:val="23"/>
          <w:szCs w:val="23"/>
          <w:lang w:val="fr-CA"/>
        </w:rPr>
        <w:t>Les degrés de longitude en</w:t>
      </w:r>
      <w:bookmarkStart w:id="0" w:name="_GoBack"/>
      <w:bookmarkEnd w:id="0"/>
      <w:r w:rsidRPr="0029430C">
        <w:rPr>
          <w:rFonts w:ascii="Verdana" w:hAnsi="Verdana"/>
          <w:sz w:val="23"/>
          <w:szCs w:val="23"/>
          <w:lang w:val="fr-CA"/>
        </w:rPr>
        <w:t>tre chaque fuseau horaire: 360° divisé par 24 heures est égal à ________.</w:t>
      </w:r>
    </w:p>
    <w:p w14:paraId="4A5534EC" w14:textId="77777777" w:rsidR="00881506" w:rsidRPr="0029430C" w:rsidRDefault="00881506" w:rsidP="0029430C">
      <w:pPr>
        <w:numPr>
          <w:ilvl w:val="0"/>
          <w:numId w:val="1"/>
        </w:numPr>
        <w:spacing w:line="276" w:lineRule="auto"/>
        <w:rPr>
          <w:rFonts w:ascii="Verdana" w:hAnsi="Verdana"/>
          <w:sz w:val="23"/>
          <w:szCs w:val="23"/>
          <w:lang w:val="fr-CA"/>
        </w:rPr>
      </w:pPr>
    </w:p>
    <w:p w14:paraId="41DC2BFC" w14:textId="77777777" w:rsidR="008B025B" w:rsidRPr="0029430C" w:rsidRDefault="008B025B" w:rsidP="0029430C">
      <w:pPr>
        <w:spacing w:line="276" w:lineRule="auto"/>
        <w:rPr>
          <w:rFonts w:ascii="Verdana" w:hAnsi="Verdana"/>
          <w:sz w:val="23"/>
          <w:szCs w:val="23"/>
          <w:lang w:val="fr-CA"/>
        </w:rPr>
      </w:pPr>
      <w:r w:rsidRPr="0029430C">
        <w:rPr>
          <w:rFonts w:ascii="Verdana" w:hAnsi="Verdana"/>
          <w:sz w:val="23"/>
          <w:szCs w:val="23"/>
          <w:lang w:val="fr-CA"/>
        </w:rPr>
        <w:t>La zone couverte d’un fuseau s’étend du pôle _________ au pôle sud.</w:t>
      </w:r>
    </w:p>
    <w:p w14:paraId="36902BC1" w14:textId="77777777" w:rsidR="00881506" w:rsidRPr="0029430C" w:rsidRDefault="00881506" w:rsidP="0029430C">
      <w:pPr>
        <w:spacing w:line="276" w:lineRule="auto"/>
        <w:rPr>
          <w:rFonts w:ascii="Verdana" w:hAnsi="Verdana"/>
          <w:sz w:val="23"/>
          <w:szCs w:val="23"/>
          <w:lang w:val="fr-CA"/>
        </w:rPr>
      </w:pPr>
    </w:p>
    <w:p w14:paraId="53EB5059" w14:textId="77777777" w:rsidR="008B025B" w:rsidRPr="0029430C" w:rsidRDefault="008B025B" w:rsidP="0029430C">
      <w:pPr>
        <w:spacing w:line="276" w:lineRule="auto"/>
        <w:rPr>
          <w:rFonts w:ascii="Verdana" w:hAnsi="Verdana"/>
          <w:sz w:val="23"/>
          <w:szCs w:val="23"/>
          <w:lang w:val="fr-CA"/>
        </w:rPr>
      </w:pPr>
      <w:r w:rsidRPr="0029430C">
        <w:rPr>
          <w:rFonts w:ascii="Verdana" w:hAnsi="Verdana"/>
          <w:sz w:val="23"/>
          <w:szCs w:val="23"/>
          <w:lang w:val="fr-CA"/>
        </w:rPr>
        <w:t xml:space="preserve">La plupart des fuseaux horaires sur la Terre sont décalés par rapport au temps universel coordonné (UTC) par un nombre ____________ d'heures (UTC-12 à UTC + 12), mais quelques-uns sont compensés par les 30 ou 45 minutes </w:t>
      </w:r>
    </w:p>
    <w:p w14:paraId="057639E2" w14:textId="77777777" w:rsidR="008B025B" w:rsidRPr="0029430C" w:rsidRDefault="008B025B" w:rsidP="0029430C">
      <w:pPr>
        <w:pStyle w:val="ListParagraph"/>
        <w:numPr>
          <w:ilvl w:val="0"/>
          <w:numId w:val="3"/>
        </w:numPr>
        <w:spacing w:line="276" w:lineRule="auto"/>
        <w:rPr>
          <w:rFonts w:ascii="Verdana" w:hAnsi="Verdana"/>
          <w:sz w:val="23"/>
          <w:szCs w:val="23"/>
          <w:lang w:val="fr-CA"/>
        </w:rPr>
      </w:pPr>
      <w:r w:rsidRPr="0029430C">
        <w:rPr>
          <w:rFonts w:ascii="Verdana" w:hAnsi="Verdana"/>
          <w:sz w:val="23"/>
          <w:szCs w:val="23"/>
          <w:lang w:val="fr-CA"/>
        </w:rPr>
        <w:t>Par exemple Terre-Neuve-heure normale est UTC -03: 30 et Népal heure normale de l'est UTC +05: 45</w:t>
      </w:r>
    </w:p>
    <w:p w14:paraId="23973486" w14:textId="77777777" w:rsidR="008B025B" w:rsidRPr="0029430C" w:rsidRDefault="00881506" w:rsidP="0029430C">
      <w:pPr>
        <w:pStyle w:val="ListParagraph"/>
        <w:numPr>
          <w:ilvl w:val="0"/>
          <w:numId w:val="3"/>
        </w:numPr>
        <w:spacing w:line="276" w:lineRule="auto"/>
        <w:rPr>
          <w:rFonts w:ascii="Verdana" w:hAnsi="Verdana"/>
          <w:sz w:val="23"/>
          <w:szCs w:val="23"/>
          <w:lang w:val="fr-CA"/>
        </w:rPr>
      </w:pPr>
      <w:r w:rsidRPr="0029430C">
        <w:rPr>
          <w:rFonts w:ascii="Verdana" w:hAnsi="Verdana"/>
          <w:sz w:val="23"/>
          <w:szCs w:val="23"/>
          <w:lang w:val="fr-CA"/>
        </w:rPr>
        <w:t>La Chine e</w:t>
      </w:r>
      <w:r w:rsidR="008B025B" w:rsidRPr="0029430C">
        <w:rPr>
          <w:rFonts w:ascii="Verdana" w:hAnsi="Verdana"/>
          <w:sz w:val="23"/>
          <w:szCs w:val="23"/>
          <w:lang w:val="fr-CA"/>
        </w:rPr>
        <w:t xml:space="preserve">t Inde </w:t>
      </w:r>
      <w:r w:rsidRPr="0029430C">
        <w:rPr>
          <w:rFonts w:ascii="Verdana" w:hAnsi="Verdana"/>
          <w:sz w:val="23"/>
          <w:szCs w:val="23"/>
          <w:lang w:val="fr-CA"/>
        </w:rPr>
        <w:t>utilisent</w:t>
      </w:r>
      <w:r w:rsidR="008B025B" w:rsidRPr="0029430C">
        <w:rPr>
          <w:rFonts w:ascii="Verdana" w:hAnsi="Verdana"/>
          <w:sz w:val="23"/>
          <w:szCs w:val="23"/>
          <w:lang w:val="fr-CA"/>
        </w:rPr>
        <w:t xml:space="preserve"> un fuseau horaire en dépit de leur taille</w:t>
      </w:r>
    </w:p>
    <w:p w14:paraId="7AC6AC9A" w14:textId="77777777" w:rsidR="00881506" w:rsidRPr="0029430C" w:rsidRDefault="00881506" w:rsidP="0029430C">
      <w:pPr>
        <w:spacing w:line="276" w:lineRule="auto"/>
        <w:rPr>
          <w:rFonts w:ascii="Verdana" w:hAnsi="Verdana"/>
          <w:b/>
          <w:sz w:val="23"/>
          <w:szCs w:val="23"/>
          <w:lang w:val="fr-CA"/>
        </w:rPr>
      </w:pPr>
    </w:p>
    <w:p w14:paraId="32D88B6E" w14:textId="77777777" w:rsidR="00881506" w:rsidRPr="0029430C" w:rsidRDefault="00881506" w:rsidP="0029430C">
      <w:pPr>
        <w:spacing w:line="276" w:lineRule="auto"/>
        <w:rPr>
          <w:rFonts w:ascii="Verdana" w:hAnsi="Verdana"/>
          <w:b/>
          <w:sz w:val="23"/>
          <w:szCs w:val="23"/>
          <w:lang w:val="fr-CA"/>
        </w:rPr>
      </w:pPr>
      <w:r w:rsidRPr="0029430C">
        <w:rPr>
          <w:rFonts w:ascii="Verdana" w:hAnsi="Verdana"/>
          <w:b/>
          <w:sz w:val="23"/>
          <w:szCs w:val="23"/>
          <w:lang w:val="fr-CA"/>
        </w:rPr>
        <w:t>Temps universel coordonné</w:t>
      </w:r>
    </w:p>
    <w:p w14:paraId="3869BBA0" w14:textId="77777777" w:rsidR="00881506" w:rsidRPr="0029430C" w:rsidRDefault="00881506" w:rsidP="0029430C">
      <w:pPr>
        <w:spacing w:line="276" w:lineRule="auto"/>
        <w:rPr>
          <w:rFonts w:ascii="Verdana" w:hAnsi="Verdana"/>
          <w:sz w:val="23"/>
          <w:szCs w:val="23"/>
          <w:lang w:val="fr-CA"/>
        </w:rPr>
      </w:pPr>
    </w:p>
    <w:p w14:paraId="4B4FB999" w14:textId="77777777" w:rsidR="008B025B" w:rsidRPr="0029430C" w:rsidRDefault="008B025B" w:rsidP="0029430C">
      <w:pPr>
        <w:spacing w:line="276" w:lineRule="auto"/>
        <w:rPr>
          <w:rFonts w:ascii="Verdana" w:hAnsi="Verdana"/>
          <w:sz w:val="23"/>
          <w:szCs w:val="23"/>
          <w:lang w:val="fr-CA"/>
        </w:rPr>
      </w:pPr>
      <w:r w:rsidRPr="0029430C">
        <w:rPr>
          <w:rFonts w:ascii="Verdana" w:hAnsi="Verdana"/>
          <w:sz w:val="23"/>
          <w:szCs w:val="23"/>
          <w:lang w:val="fr-CA"/>
        </w:rPr>
        <w:t>TUC = ______________ _______________ ________________</w:t>
      </w:r>
      <w:r w:rsidR="00881506" w:rsidRPr="0029430C">
        <w:rPr>
          <w:rFonts w:ascii="Verdana" w:hAnsi="Verdana"/>
          <w:sz w:val="23"/>
          <w:szCs w:val="23"/>
          <w:lang w:val="fr-CA"/>
        </w:rPr>
        <w:t>= est la norme de temps par lequel</w:t>
      </w:r>
      <w:r w:rsidRPr="0029430C">
        <w:rPr>
          <w:rFonts w:ascii="Verdana" w:hAnsi="Verdana"/>
          <w:sz w:val="23"/>
          <w:szCs w:val="23"/>
          <w:lang w:val="fr-CA"/>
        </w:rPr>
        <w:t xml:space="preserve"> le monde règle les horloges et l’heure.</w:t>
      </w:r>
    </w:p>
    <w:p w14:paraId="4C8FFF91" w14:textId="77777777" w:rsidR="00881506" w:rsidRPr="0029430C" w:rsidRDefault="00881506" w:rsidP="0029430C">
      <w:pPr>
        <w:spacing w:line="276" w:lineRule="auto"/>
        <w:rPr>
          <w:rFonts w:ascii="Verdana" w:hAnsi="Verdana"/>
          <w:sz w:val="23"/>
          <w:szCs w:val="23"/>
          <w:lang w:val="fr-CA"/>
        </w:rPr>
      </w:pPr>
    </w:p>
    <w:p w14:paraId="4B4C4779" w14:textId="77777777" w:rsidR="008B025B" w:rsidRPr="0029430C" w:rsidRDefault="008B025B" w:rsidP="0029430C">
      <w:pPr>
        <w:spacing w:line="276" w:lineRule="auto"/>
        <w:rPr>
          <w:rFonts w:ascii="Verdana" w:hAnsi="Verdana"/>
          <w:sz w:val="23"/>
          <w:szCs w:val="23"/>
          <w:lang w:val="fr-CA"/>
        </w:rPr>
      </w:pPr>
      <w:r w:rsidRPr="0029430C">
        <w:rPr>
          <w:rFonts w:ascii="Verdana" w:hAnsi="Verdana"/>
          <w:sz w:val="23"/>
          <w:szCs w:val="23"/>
          <w:lang w:val="fr-CA"/>
        </w:rPr>
        <w:t>Les fuseaux</w:t>
      </w:r>
      <w:r w:rsidR="00881506" w:rsidRPr="0029430C">
        <w:rPr>
          <w:rFonts w:ascii="Verdana" w:hAnsi="Verdana"/>
          <w:sz w:val="23"/>
          <w:szCs w:val="23"/>
          <w:lang w:val="fr-CA"/>
        </w:rPr>
        <w:t xml:space="preserve"> horaires mondiaux sont exprimé</w:t>
      </w:r>
      <w:r w:rsidRPr="0029430C">
        <w:rPr>
          <w:rFonts w:ascii="Verdana" w:hAnsi="Verdana"/>
          <w:sz w:val="23"/>
          <w:szCs w:val="23"/>
          <w:lang w:val="fr-CA"/>
        </w:rPr>
        <w:t>s en décalages positifs ou négatifs du TUC.</w:t>
      </w:r>
    </w:p>
    <w:p w14:paraId="485ED914" w14:textId="77777777" w:rsidR="00881506" w:rsidRPr="0029430C" w:rsidRDefault="00881506" w:rsidP="0029430C">
      <w:pPr>
        <w:spacing w:line="276" w:lineRule="auto"/>
        <w:rPr>
          <w:rFonts w:ascii="Verdana" w:hAnsi="Verdana"/>
          <w:sz w:val="23"/>
          <w:szCs w:val="23"/>
          <w:lang w:val="fr-CA"/>
        </w:rPr>
      </w:pPr>
    </w:p>
    <w:p w14:paraId="79BAB239" w14:textId="77777777" w:rsidR="008B025B" w:rsidRPr="0029430C" w:rsidRDefault="008B025B" w:rsidP="0029430C">
      <w:pPr>
        <w:spacing w:line="276" w:lineRule="auto"/>
        <w:rPr>
          <w:rFonts w:ascii="Verdana" w:hAnsi="Verdana"/>
          <w:sz w:val="23"/>
          <w:szCs w:val="23"/>
          <w:lang w:val="fr-CA"/>
        </w:rPr>
      </w:pPr>
      <w:r w:rsidRPr="0029430C">
        <w:rPr>
          <w:rFonts w:ascii="Verdana" w:hAnsi="Verdana"/>
          <w:sz w:val="23"/>
          <w:szCs w:val="23"/>
          <w:lang w:val="fr-CA"/>
        </w:rPr>
        <w:t>L’heure locale dans un fuseau horaire particulier peut être déterminée en ajoutant ou en soustrayant le nombre d'heures et de minutes spécifié par le temps de décalage TUC, qui va de UTC-12: 00 à l'ouest de TUC+ 14: 00 à l'est</w:t>
      </w:r>
    </w:p>
    <w:p w14:paraId="0A542C5F" w14:textId="77777777" w:rsidR="00881506" w:rsidRPr="0029430C" w:rsidRDefault="00881506" w:rsidP="0029430C">
      <w:pPr>
        <w:numPr>
          <w:ilvl w:val="0"/>
          <w:numId w:val="2"/>
        </w:numPr>
        <w:spacing w:line="276" w:lineRule="auto"/>
        <w:rPr>
          <w:rFonts w:ascii="Verdana" w:hAnsi="Verdana"/>
          <w:sz w:val="23"/>
          <w:szCs w:val="23"/>
          <w:lang w:val="fr-CA"/>
        </w:rPr>
      </w:pPr>
    </w:p>
    <w:p w14:paraId="5A36EF22" w14:textId="77777777" w:rsidR="00881506" w:rsidRPr="0029430C" w:rsidRDefault="008B025B" w:rsidP="0029430C">
      <w:pPr>
        <w:spacing w:line="276" w:lineRule="auto"/>
        <w:rPr>
          <w:rFonts w:ascii="Verdana" w:hAnsi="Verdana"/>
          <w:sz w:val="23"/>
          <w:szCs w:val="23"/>
          <w:lang w:val="fr-CA"/>
        </w:rPr>
      </w:pPr>
      <w:r w:rsidRPr="0029430C">
        <w:rPr>
          <w:rFonts w:ascii="Verdana" w:hAnsi="Verdana"/>
          <w:sz w:val="23"/>
          <w:szCs w:val="23"/>
          <w:lang w:val="fr-CA"/>
        </w:rPr>
        <w:t xml:space="preserve">TUC ne change pas avec un changement de saisons, mais l'heure locale peut changer si une zone de temps observe l'heure ______________ (heure d'été). </w:t>
      </w:r>
    </w:p>
    <w:p w14:paraId="0880D527" w14:textId="77777777" w:rsidR="008B025B" w:rsidRPr="0029430C" w:rsidRDefault="008B025B" w:rsidP="0029430C">
      <w:pPr>
        <w:spacing w:line="276" w:lineRule="auto"/>
        <w:ind w:firstLine="720"/>
        <w:rPr>
          <w:rFonts w:ascii="Verdana" w:hAnsi="Verdana"/>
          <w:sz w:val="23"/>
          <w:szCs w:val="23"/>
          <w:lang w:val="fr-CA"/>
        </w:rPr>
      </w:pPr>
      <w:r w:rsidRPr="0029430C">
        <w:rPr>
          <w:rFonts w:ascii="Verdana" w:hAnsi="Verdana"/>
          <w:sz w:val="23"/>
          <w:szCs w:val="23"/>
          <w:lang w:val="fr-CA"/>
        </w:rPr>
        <w:t>Par exemple, heure locale, sur la côte est des États-Unis est de cinq heures de retard du TUC pendant l'hiver, mais quatre heures de retard tandis que l'heure d'été est observé</w:t>
      </w:r>
      <w:r w:rsidR="00881506" w:rsidRPr="0029430C">
        <w:rPr>
          <w:rFonts w:ascii="Verdana" w:hAnsi="Verdana"/>
          <w:sz w:val="23"/>
          <w:szCs w:val="23"/>
          <w:lang w:val="fr-CA"/>
        </w:rPr>
        <w:t>.</w:t>
      </w:r>
    </w:p>
    <w:p w14:paraId="517DFEED" w14:textId="69B8F97C" w:rsidR="003F7437" w:rsidRDefault="0029430C" w:rsidP="00881506">
      <w:pPr>
        <w:rPr>
          <w:rFonts w:ascii="Verdana" w:hAnsi="Verdana"/>
          <w:b/>
          <w:lang w:val="fr-CA"/>
        </w:rPr>
      </w:pPr>
      <w:r w:rsidRPr="00881506">
        <w:rPr>
          <w:rFonts w:ascii="Verdana" w:hAnsi="Verdana"/>
          <w:b/>
          <w:lang w:val="fr-CA"/>
        </w:rPr>
        <w:lastRenderedPageBreak/>
        <w:drawing>
          <wp:anchor distT="0" distB="0" distL="114300" distR="114300" simplePos="0" relativeHeight="251658240" behindDoc="0" locked="0" layoutInCell="1" allowOverlap="1" wp14:anchorId="5DD333BD" wp14:editId="052EBE2E">
            <wp:simplePos x="0" y="0"/>
            <wp:positionH relativeFrom="margin">
              <wp:align>center</wp:align>
            </wp:positionH>
            <wp:positionV relativeFrom="paragraph">
              <wp:posOffset>-457200</wp:posOffset>
            </wp:positionV>
            <wp:extent cx="6285865" cy="3689985"/>
            <wp:effectExtent l="0" t="0" r="0" b="0"/>
            <wp:wrapSquare wrapText="bothSides"/>
            <wp:docPr id="4" name="Content Placeholder 3" descr="World_Time_Zones_Map.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World_Time_Zones_Map.png"/>
                    <pic:cNvPicPr>
                      <a:picLocks noGrp="1" noChangeAspect="1"/>
                    </pic:cNvPicPr>
                  </pic:nvPicPr>
                  <pic:blipFill>
                    <a:blip r:embed="rId9">
                      <a:extLst>
                        <a:ext uri="{28A0092B-C50C-407E-A947-70E740481C1C}">
                          <a14:useLocalDpi xmlns:a14="http://schemas.microsoft.com/office/drawing/2010/main" val="0"/>
                        </a:ext>
                      </a:extLst>
                    </a:blip>
                    <a:srcRect t="1162" b="1162"/>
                    <a:stretch>
                      <a:fillRect/>
                    </a:stretch>
                  </pic:blipFill>
                  <pic:spPr>
                    <a:xfrm>
                      <a:off x="0" y="0"/>
                      <a:ext cx="6285865" cy="3689985"/>
                    </a:xfrm>
                    <a:prstGeom prst="rect">
                      <a:avLst/>
                    </a:prstGeom>
                  </pic:spPr>
                </pic:pic>
              </a:graphicData>
            </a:graphic>
            <wp14:sizeRelH relativeFrom="page">
              <wp14:pctWidth>0</wp14:pctWidth>
            </wp14:sizeRelH>
            <wp14:sizeRelV relativeFrom="page">
              <wp14:pctHeight>0</wp14:pctHeight>
            </wp14:sizeRelV>
          </wp:anchor>
        </w:drawing>
      </w:r>
    </w:p>
    <w:p w14:paraId="2EE55A0D" w14:textId="77777777" w:rsidR="00881506" w:rsidRDefault="003F7437" w:rsidP="00881506">
      <w:pPr>
        <w:rPr>
          <w:rFonts w:ascii="Verdana" w:hAnsi="Verdana"/>
          <w:b/>
          <w:lang w:val="fr-CA"/>
        </w:rPr>
      </w:pPr>
      <w:r>
        <w:rPr>
          <w:rFonts w:ascii="Verdana" w:hAnsi="Verdana"/>
          <w:b/>
          <w:lang w:val="fr-CA"/>
        </w:rPr>
        <w:t>Questions à considérer</w:t>
      </w:r>
    </w:p>
    <w:p w14:paraId="2FBC6A2C" w14:textId="77777777" w:rsidR="003F7437" w:rsidRDefault="003F7437" w:rsidP="00881506">
      <w:pPr>
        <w:rPr>
          <w:rFonts w:ascii="Verdana" w:hAnsi="Verdana"/>
          <w:b/>
          <w:lang w:val="fr-CA"/>
        </w:rPr>
      </w:pPr>
    </w:p>
    <w:p w14:paraId="6A41F32F" w14:textId="77777777" w:rsidR="003F7437" w:rsidRPr="0029430C" w:rsidRDefault="0029430C" w:rsidP="0029430C">
      <w:pPr>
        <w:pStyle w:val="ListParagraph"/>
        <w:numPr>
          <w:ilvl w:val="0"/>
          <w:numId w:val="5"/>
        </w:numPr>
        <w:rPr>
          <w:rFonts w:ascii="Verdana" w:hAnsi="Verdana"/>
          <w:lang w:val="en-CA"/>
        </w:rPr>
      </w:pPr>
      <w:r w:rsidRPr="003F7437">
        <w:rPr>
          <w:rFonts w:ascii="Verdana" w:hAnsi="Verdana"/>
          <w:lang w:val="fr-CA"/>
        </w:rPr>
        <w:t xml:space="preserve">Pourquoi avons-nous besoin des fuseaux horaires? </w:t>
      </w:r>
    </w:p>
    <w:p w14:paraId="2CC2BEF1" w14:textId="77777777" w:rsidR="0029430C" w:rsidRDefault="0029430C" w:rsidP="0029430C">
      <w:pPr>
        <w:pStyle w:val="ListParagraph"/>
        <w:rPr>
          <w:rFonts w:ascii="Verdana" w:hAnsi="Verdana"/>
          <w:lang w:val="en-CA"/>
        </w:rPr>
      </w:pPr>
    </w:p>
    <w:p w14:paraId="7BFCAA6F" w14:textId="77777777" w:rsidR="0029430C" w:rsidRPr="003F7437" w:rsidRDefault="0029430C" w:rsidP="0029430C">
      <w:pPr>
        <w:pStyle w:val="ListParagraph"/>
        <w:rPr>
          <w:rFonts w:ascii="Verdana" w:hAnsi="Verdana"/>
          <w:lang w:val="en-CA"/>
        </w:rPr>
      </w:pPr>
    </w:p>
    <w:p w14:paraId="6C020AEA" w14:textId="2097D615" w:rsidR="0029430C" w:rsidRPr="0029430C" w:rsidRDefault="0029430C" w:rsidP="0029430C">
      <w:pPr>
        <w:pStyle w:val="ListParagraph"/>
        <w:numPr>
          <w:ilvl w:val="0"/>
          <w:numId w:val="5"/>
        </w:numPr>
        <w:rPr>
          <w:rFonts w:ascii="Verdana" w:hAnsi="Verdana"/>
          <w:lang w:val="en-CA"/>
        </w:rPr>
      </w:pPr>
      <w:r w:rsidRPr="003F7437">
        <w:rPr>
          <w:rFonts w:ascii="Verdana" w:hAnsi="Verdana"/>
          <w:lang w:val="fr-CA"/>
        </w:rPr>
        <w:t xml:space="preserve">Les fuseaux horaires sont-ils liés à la latitude et la longitude? </w:t>
      </w:r>
    </w:p>
    <w:p w14:paraId="4623F1DA" w14:textId="77777777" w:rsidR="0029430C" w:rsidRDefault="0029430C" w:rsidP="0029430C">
      <w:pPr>
        <w:pStyle w:val="ListParagraph"/>
        <w:rPr>
          <w:rFonts w:ascii="Verdana" w:hAnsi="Verdana"/>
          <w:lang w:val="en-CA"/>
        </w:rPr>
      </w:pPr>
    </w:p>
    <w:p w14:paraId="2723571E" w14:textId="77777777" w:rsidR="0029430C" w:rsidRPr="003F7437" w:rsidRDefault="0029430C" w:rsidP="0029430C">
      <w:pPr>
        <w:pStyle w:val="ListParagraph"/>
        <w:rPr>
          <w:rFonts w:ascii="Verdana" w:hAnsi="Verdana"/>
          <w:lang w:val="en-CA"/>
        </w:rPr>
      </w:pPr>
    </w:p>
    <w:p w14:paraId="0BF2B4DE" w14:textId="77777777" w:rsidR="0029430C" w:rsidRPr="0029430C" w:rsidRDefault="0029430C" w:rsidP="0029430C">
      <w:pPr>
        <w:pStyle w:val="ListParagraph"/>
        <w:numPr>
          <w:ilvl w:val="0"/>
          <w:numId w:val="5"/>
        </w:numPr>
        <w:rPr>
          <w:rFonts w:ascii="Verdana" w:hAnsi="Verdana"/>
          <w:lang w:val="en-CA"/>
        </w:rPr>
      </w:pPr>
      <w:r w:rsidRPr="0029430C">
        <w:rPr>
          <w:rFonts w:ascii="Verdana" w:hAnsi="Verdana"/>
          <w:lang w:val="fr-CA"/>
        </w:rPr>
        <w:t xml:space="preserve">Combien de degrés complète une rotation de la Terre? </w:t>
      </w:r>
    </w:p>
    <w:p w14:paraId="4B48A3D2" w14:textId="77777777" w:rsidR="0029430C" w:rsidRDefault="0029430C" w:rsidP="0029430C">
      <w:pPr>
        <w:pStyle w:val="ListParagraph"/>
        <w:rPr>
          <w:rFonts w:ascii="Verdana" w:hAnsi="Verdana"/>
          <w:lang w:val="en-CA"/>
        </w:rPr>
      </w:pPr>
    </w:p>
    <w:p w14:paraId="11D1D7DE" w14:textId="77777777" w:rsidR="0029430C" w:rsidRPr="0029430C" w:rsidRDefault="0029430C" w:rsidP="0029430C">
      <w:pPr>
        <w:pStyle w:val="ListParagraph"/>
        <w:rPr>
          <w:rFonts w:ascii="Verdana" w:hAnsi="Verdana"/>
          <w:lang w:val="en-CA"/>
        </w:rPr>
      </w:pPr>
    </w:p>
    <w:p w14:paraId="4F6ADF8F" w14:textId="77777777" w:rsidR="0029430C" w:rsidRPr="0029430C" w:rsidRDefault="0029430C" w:rsidP="0029430C">
      <w:pPr>
        <w:pStyle w:val="ListParagraph"/>
        <w:numPr>
          <w:ilvl w:val="0"/>
          <w:numId w:val="5"/>
        </w:numPr>
        <w:rPr>
          <w:rFonts w:ascii="Verdana" w:hAnsi="Verdana"/>
          <w:lang w:val="en-CA"/>
        </w:rPr>
      </w:pPr>
      <w:r w:rsidRPr="0029430C">
        <w:rPr>
          <w:rFonts w:ascii="Verdana" w:hAnsi="Verdana"/>
          <w:lang w:val="fr-CA"/>
        </w:rPr>
        <w:t xml:space="preserve">Combien de fuseaux horaires existent-ils dans le monde? </w:t>
      </w:r>
    </w:p>
    <w:p w14:paraId="3CC1865B" w14:textId="77777777" w:rsidR="0029430C" w:rsidRDefault="0029430C" w:rsidP="0029430C">
      <w:pPr>
        <w:rPr>
          <w:rFonts w:ascii="Verdana" w:hAnsi="Verdana"/>
          <w:lang w:val="en-CA"/>
        </w:rPr>
      </w:pPr>
    </w:p>
    <w:p w14:paraId="3A531B71" w14:textId="77777777" w:rsidR="0029430C" w:rsidRPr="0029430C" w:rsidRDefault="0029430C" w:rsidP="0029430C">
      <w:pPr>
        <w:rPr>
          <w:rFonts w:ascii="Verdana" w:hAnsi="Verdana"/>
          <w:lang w:val="en-CA"/>
        </w:rPr>
      </w:pPr>
    </w:p>
    <w:p w14:paraId="02B8DD5E" w14:textId="77777777" w:rsidR="0029430C" w:rsidRPr="0029430C" w:rsidRDefault="0029430C" w:rsidP="0029430C">
      <w:pPr>
        <w:pStyle w:val="ListParagraph"/>
        <w:numPr>
          <w:ilvl w:val="0"/>
          <w:numId w:val="5"/>
        </w:numPr>
        <w:rPr>
          <w:rFonts w:ascii="Verdana" w:hAnsi="Verdana"/>
          <w:lang w:val="en-CA"/>
        </w:rPr>
      </w:pPr>
      <w:r w:rsidRPr="0029430C">
        <w:rPr>
          <w:rFonts w:ascii="Verdana" w:hAnsi="Verdana"/>
          <w:lang w:val="fr-CA"/>
        </w:rPr>
        <w:t xml:space="preserve">Combien de fuseaux horaires existent-ils au Canada? </w:t>
      </w:r>
    </w:p>
    <w:p w14:paraId="12AFADE8" w14:textId="77777777" w:rsidR="0029430C" w:rsidRDefault="0029430C" w:rsidP="0029430C">
      <w:pPr>
        <w:pStyle w:val="ListParagraph"/>
        <w:rPr>
          <w:rFonts w:ascii="Verdana" w:hAnsi="Verdana"/>
          <w:lang w:val="en-CA"/>
        </w:rPr>
      </w:pPr>
    </w:p>
    <w:p w14:paraId="215095F2" w14:textId="77777777" w:rsidR="0029430C" w:rsidRPr="0029430C" w:rsidRDefault="0029430C" w:rsidP="0029430C">
      <w:pPr>
        <w:pStyle w:val="ListParagraph"/>
        <w:rPr>
          <w:rFonts w:ascii="Verdana" w:hAnsi="Verdana"/>
          <w:lang w:val="en-CA"/>
        </w:rPr>
      </w:pPr>
    </w:p>
    <w:p w14:paraId="78AF4ECE" w14:textId="77777777" w:rsidR="0029430C" w:rsidRPr="0029430C" w:rsidRDefault="0029430C" w:rsidP="0029430C">
      <w:pPr>
        <w:pStyle w:val="ListParagraph"/>
        <w:numPr>
          <w:ilvl w:val="0"/>
          <w:numId w:val="5"/>
        </w:numPr>
        <w:rPr>
          <w:rFonts w:ascii="Verdana" w:hAnsi="Verdana"/>
          <w:lang w:val="en-CA"/>
        </w:rPr>
      </w:pPr>
      <w:r w:rsidRPr="0029430C">
        <w:rPr>
          <w:rFonts w:ascii="Verdana" w:hAnsi="Verdana"/>
          <w:lang w:val="fr-CA"/>
        </w:rPr>
        <w:t>Quelle d</w:t>
      </w:r>
      <w:r w:rsidRPr="0029430C">
        <w:rPr>
          <w:rFonts w:ascii="Verdana" w:hAnsi="Verdana"/>
          <w:lang w:val="fr-CA"/>
        </w:rPr>
        <w:t>ifférence existe entre deux fuseaux horaires adjacents?</w:t>
      </w:r>
    </w:p>
    <w:p w14:paraId="33ADEC66" w14:textId="18CD7A20" w:rsidR="0029430C" w:rsidRDefault="0029430C" w:rsidP="0029430C">
      <w:pPr>
        <w:rPr>
          <w:rFonts w:ascii="Verdana" w:hAnsi="Verdana"/>
          <w:lang w:val="en-CA"/>
        </w:rPr>
      </w:pPr>
    </w:p>
    <w:p w14:paraId="2B951ADD" w14:textId="77777777" w:rsidR="0029430C" w:rsidRPr="0029430C" w:rsidRDefault="0029430C" w:rsidP="0029430C">
      <w:pPr>
        <w:rPr>
          <w:rFonts w:ascii="Verdana" w:hAnsi="Verdana"/>
          <w:lang w:val="en-CA"/>
        </w:rPr>
      </w:pPr>
    </w:p>
    <w:p w14:paraId="04BBF1CF" w14:textId="77777777" w:rsidR="0029430C" w:rsidRPr="0029430C" w:rsidRDefault="0029430C" w:rsidP="0029430C">
      <w:pPr>
        <w:pStyle w:val="ListParagraph"/>
        <w:numPr>
          <w:ilvl w:val="0"/>
          <w:numId w:val="5"/>
        </w:numPr>
        <w:rPr>
          <w:rFonts w:ascii="Verdana" w:hAnsi="Verdana"/>
          <w:lang w:val="en-CA"/>
        </w:rPr>
      </w:pPr>
      <w:r w:rsidRPr="0029430C">
        <w:rPr>
          <w:rFonts w:ascii="Verdana" w:hAnsi="Verdana"/>
          <w:lang w:val="fr-CA"/>
        </w:rPr>
        <w:t xml:space="preserve">Est-il plus tôt ou plus tard quand vous voyagez à l'ouest? À l’est? </w:t>
      </w:r>
    </w:p>
    <w:p w14:paraId="2771CB14" w14:textId="77777777" w:rsidR="0029430C" w:rsidRDefault="0029430C" w:rsidP="0029430C">
      <w:pPr>
        <w:pStyle w:val="ListParagraph"/>
        <w:rPr>
          <w:rFonts w:ascii="Verdana" w:hAnsi="Verdana"/>
          <w:lang w:val="en-CA"/>
        </w:rPr>
      </w:pPr>
    </w:p>
    <w:p w14:paraId="53887DCE" w14:textId="77777777" w:rsidR="0029430C" w:rsidRPr="0029430C" w:rsidRDefault="0029430C" w:rsidP="0029430C">
      <w:pPr>
        <w:rPr>
          <w:rFonts w:ascii="Verdana" w:hAnsi="Verdana"/>
          <w:lang w:val="en-CA"/>
        </w:rPr>
      </w:pPr>
    </w:p>
    <w:p w14:paraId="3292C32C" w14:textId="155659E1" w:rsidR="00000000" w:rsidRPr="0029430C" w:rsidRDefault="0029430C" w:rsidP="0029430C">
      <w:pPr>
        <w:pStyle w:val="ListParagraph"/>
        <w:numPr>
          <w:ilvl w:val="0"/>
          <w:numId w:val="5"/>
        </w:numPr>
        <w:rPr>
          <w:rFonts w:ascii="Verdana" w:hAnsi="Verdana"/>
          <w:lang w:val="en-CA"/>
        </w:rPr>
      </w:pPr>
      <w:r w:rsidRPr="0029430C">
        <w:rPr>
          <w:rFonts w:ascii="Verdana" w:hAnsi="Verdana"/>
          <w:lang w:val="fr-CA"/>
        </w:rPr>
        <w:t>Est-elle la même date partout dans le monde?</w:t>
      </w:r>
    </w:p>
    <w:p w14:paraId="435638F0" w14:textId="77777777" w:rsidR="003F7437" w:rsidRPr="00881506" w:rsidRDefault="003F7437" w:rsidP="00881506">
      <w:pPr>
        <w:rPr>
          <w:rFonts w:ascii="Verdana" w:hAnsi="Verdana"/>
          <w:b/>
          <w:lang w:val="fr-CA"/>
        </w:rPr>
      </w:pPr>
    </w:p>
    <w:sectPr w:rsidR="003F7437" w:rsidRPr="00881506" w:rsidSect="00881506">
      <w:headerReference w:type="even" r:id="rId10"/>
      <w:head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21005" w14:textId="77777777" w:rsidR="008B025B" w:rsidRDefault="008B025B" w:rsidP="00881506">
      <w:r>
        <w:separator/>
      </w:r>
    </w:p>
  </w:endnote>
  <w:endnote w:type="continuationSeparator" w:id="0">
    <w:p w14:paraId="52C8D6EA" w14:textId="77777777" w:rsidR="008B025B" w:rsidRDefault="008B025B" w:rsidP="0088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814BC" w14:textId="77777777" w:rsidR="008B025B" w:rsidRDefault="008B025B" w:rsidP="00881506">
      <w:r>
        <w:separator/>
      </w:r>
    </w:p>
  </w:footnote>
  <w:footnote w:type="continuationSeparator" w:id="0">
    <w:p w14:paraId="2F72EC2E" w14:textId="77777777" w:rsidR="008B025B" w:rsidRDefault="008B025B" w:rsidP="00881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7B97" w14:textId="77777777" w:rsidR="008B025B" w:rsidRDefault="008B025B">
    <w:pPr>
      <w:pStyle w:val="Header"/>
    </w:pPr>
    <w:sdt>
      <w:sdtPr>
        <w:id w:val="171999623"/>
        <w:placeholder>
          <w:docPart w:val="E28F8EF68486C54DBA33C22CDBC6ACBE"/>
        </w:placeholder>
        <w:temporary/>
        <w:showingPlcHdr/>
      </w:sdtPr>
      <w:sdtContent>
        <w:r>
          <w:t>[Type text]</w:t>
        </w:r>
      </w:sdtContent>
    </w:sdt>
    <w:r>
      <w:ptab w:relativeTo="margin" w:alignment="center" w:leader="none"/>
    </w:r>
    <w:sdt>
      <w:sdtPr>
        <w:id w:val="171999624"/>
        <w:placeholder>
          <w:docPart w:val="524C42662C50BE4CA4B94C66B0D3CED2"/>
        </w:placeholder>
        <w:temporary/>
        <w:showingPlcHdr/>
      </w:sdtPr>
      <w:sdtContent>
        <w:r>
          <w:t>[Type text]</w:t>
        </w:r>
      </w:sdtContent>
    </w:sdt>
    <w:r>
      <w:ptab w:relativeTo="margin" w:alignment="right" w:leader="none"/>
    </w:r>
    <w:sdt>
      <w:sdtPr>
        <w:id w:val="171999625"/>
        <w:placeholder>
          <w:docPart w:val="69D09C99172C1B4BAE2F2E6988EDF017"/>
        </w:placeholder>
        <w:temporary/>
        <w:showingPlcHdr/>
      </w:sdtPr>
      <w:sdtContent>
        <w:r>
          <w:t>[Type text]</w:t>
        </w:r>
      </w:sdtContent>
    </w:sdt>
  </w:p>
  <w:p w14:paraId="391D02BC" w14:textId="77777777" w:rsidR="008B025B" w:rsidRDefault="008B02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99C7D" w14:textId="77777777" w:rsidR="008B025B" w:rsidRPr="00881506" w:rsidRDefault="008B025B">
    <w:pPr>
      <w:pStyle w:val="Header"/>
      <w:rPr>
        <w:rFonts w:ascii="Verdana" w:hAnsi="Verdana"/>
        <w:sz w:val="20"/>
        <w:szCs w:val="20"/>
      </w:rPr>
    </w:pPr>
    <w:r w:rsidRPr="00881506">
      <w:rPr>
        <w:rFonts w:ascii="Verdana" w:hAnsi="Verdana"/>
        <w:sz w:val="20"/>
        <w:szCs w:val="20"/>
      </w:rPr>
      <w:t>Nom: ____</w:t>
    </w:r>
    <w:r>
      <w:rPr>
        <w:rFonts w:ascii="Verdana" w:hAnsi="Verdana"/>
        <w:sz w:val="20"/>
        <w:szCs w:val="20"/>
      </w:rPr>
      <w:t>________________________</w:t>
    </w:r>
    <w:r w:rsidRPr="00881506">
      <w:rPr>
        <w:rFonts w:ascii="Verdana" w:hAnsi="Verdana"/>
        <w:sz w:val="20"/>
        <w:szCs w:val="20"/>
      </w:rPr>
      <w:tab/>
    </w:r>
    <w:r>
      <w:rPr>
        <w:rFonts w:ascii="Verdana" w:hAnsi="Verdana"/>
        <w:sz w:val="20"/>
        <w:szCs w:val="20"/>
      </w:rPr>
      <w:tab/>
      <w:t xml:space="preserve">          </w:t>
    </w:r>
    <w:r w:rsidRPr="00881506">
      <w:rPr>
        <w:rFonts w:ascii="Verdana" w:hAnsi="Verdana"/>
        <w:sz w:val="20"/>
        <w:szCs w:val="20"/>
      </w:rPr>
      <w:t>Date: 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6F6"/>
    <w:multiLevelType w:val="hybridMultilevel"/>
    <w:tmpl w:val="2C4EF450"/>
    <w:lvl w:ilvl="0" w:tplc="3ABCA7D8">
      <w:start w:val="1"/>
      <w:numFmt w:val="bullet"/>
      <w:lvlText w:val=" "/>
      <w:lvlJc w:val="left"/>
      <w:pPr>
        <w:tabs>
          <w:tab w:val="num" w:pos="720"/>
        </w:tabs>
        <w:ind w:left="720" w:hanging="360"/>
      </w:pPr>
      <w:rPr>
        <w:rFonts w:ascii="Tw Cen MT" w:hAnsi="Tw Cen MT" w:hint="default"/>
      </w:rPr>
    </w:lvl>
    <w:lvl w:ilvl="1" w:tplc="97726FEC" w:tentative="1">
      <w:start w:val="1"/>
      <w:numFmt w:val="bullet"/>
      <w:lvlText w:val=" "/>
      <w:lvlJc w:val="left"/>
      <w:pPr>
        <w:tabs>
          <w:tab w:val="num" w:pos="1440"/>
        </w:tabs>
        <w:ind w:left="1440" w:hanging="360"/>
      </w:pPr>
      <w:rPr>
        <w:rFonts w:ascii="Tw Cen MT" w:hAnsi="Tw Cen MT" w:hint="default"/>
      </w:rPr>
    </w:lvl>
    <w:lvl w:ilvl="2" w:tplc="1430EFDC">
      <w:start w:val="-16399"/>
      <w:numFmt w:val="bullet"/>
      <w:lvlText w:val=""/>
      <w:lvlJc w:val="left"/>
      <w:pPr>
        <w:tabs>
          <w:tab w:val="num" w:pos="2160"/>
        </w:tabs>
        <w:ind w:left="2160" w:hanging="360"/>
      </w:pPr>
      <w:rPr>
        <w:rFonts w:ascii="Wingdings 3" w:hAnsi="Wingdings 3" w:hint="default"/>
      </w:rPr>
    </w:lvl>
    <w:lvl w:ilvl="3" w:tplc="516E4380" w:tentative="1">
      <w:start w:val="1"/>
      <w:numFmt w:val="bullet"/>
      <w:lvlText w:val=" "/>
      <w:lvlJc w:val="left"/>
      <w:pPr>
        <w:tabs>
          <w:tab w:val="num" w:pos="2880"/>
        </w:tabs>
        <w:ind w:left="2880" w:hanging="360"/>
      </w:pPr>
      <w:rPr>
        <w:rFonts w:ascii="Tw Cen MT" w:hAnsi="Tw Cen MT" w:hint="default"/>
      </w:rPr>
    </w:lvl>
    <w:lvl w:ilvl="4" w:tplc="0664A492" w:tentative="1">
      <w:start w:val="1"/>
      <w:numFmt w:val="bullet"/>
      <w:lvlText w:val=" "/>
      <w:lvlJc w:val="left"/>
      <w:pPr>
        <w:tabs>
          <w:tab w:val="num" w:pos="3600"/>
        </w:tabs>
        <w:ind w:left="3600" w:hanging="360"/>
      </w:pPr>
      <w:rPr>
        <w:rFonts w:ascii="Tw Cen MT" w:hAnsi="Tw Cen MT" w:hint="default"/>
      </w:rPr>
    </w:lvl>
    <w:lvl w:ilvl="5" w:tplc="E4D07D56" w:tentative="1">
      <w:start w:val="1"/>
      <w:numFmt w:val="bullet"/>
      <w:lvlText w:val=" "/>
      <w:lvlJc w:val="left"/>
      <w:pPr>
        <w:tabs>
          <w:tab w:val="num" w:pos="4320"/>
        </w:tabs>
        <w:ind w:left="4320" w:hanging="360"/>
      </w:pPr>
      <w:rPr>
        <w:rFonts w:ascii="Tw Cen MT" w:hAnsi="Tw Cen MT" w:hint="default"/>
      </w:rPr>
    </w:lvl>
    <w:lvl w:ilvl="6" w:tplc="DBF02AE8" w:tentative="1">
      <w:start w:val="1"/>
      <w:numFmt w:val="bullet"/>
      <w:lvlText w:val=" "/>
      <w:lvlJc w:val="left"/>
      <w:pPr>
        <w:tabs>
          <w:tab w:val="num" w:pos="5040"/>
        </w:tabs>
        <w:ind w:left="5040" w:hanging="360"/>
      </w:pPr>
      <w:rPr>
        <w:rFonts w:ascii="Tw Cen MT" w:hAnsi="Tw Cen MT" w:hint="default"/>
      </w:rPr>
    </w:lvl>
    <w:lvl w:ilvl="7" w:tplc="5BD8FCC8" w:tentative="1">
      <w:start w:val="1"/>
      <w:numFmt w:val="bullet"/>
      <w:lvlText w:val=" "/>
      <w:lvlJc w:val="left"/>
      <w:pPr>
        <w:tabs>
          <w:tab w:val="num" w:pos="5760"/>
        </w:tabs>
        <w:ind w:left="5760" w:hanging="360"/>
      </w:pPr>
      <w:rPr>
        <w:rFonts w:ascii="Tw Cen MT" w:hAnsi="Tw Cen MT" w:hint="default"/>
      </w:rPr>
    </w:lvl>
    <w:lvl w:ilvl="8" w:tplc="2F94C13A" w:tentative="1">
      <w:start w:val="1"/>
      <w:numFmt w:val="bullet"/>
      <w:lvlText w:val=" "/>
      <w:lvlJc w:val="left"/>
      <w:pPr>
        <w:tabs>
          <w:tab w:val="num" w:pos="6480"/>
        </w:tabs>
        <w:ind w:left="6480" w:hanging="360"/>
      </w:pPr>
      <w:rPr>
        <w:rFonts w:ascii="Tw Cen MT" w:hAnsi="Tw Cen MT" w:hint="default"/>
      </w:rPr>
    </w:lvl>
  </w:abstractNum>
  <w:abstractNum w:abstractNumId="1">
    <w:nsid w:val="3A01677A"/>
    <w:multiLevelType w:val="hybridMultilevel"/>
    <w:tmpl w:val="12826B66"/>
    <w:lvl w:ilvl="0" w:tplc="C7DE2A4A">
      <w:start w:val="1"/>
      <w:numFmt w:val="bullet"/>
      <w:lvlText w:val=" "/>
      <w:lvlJc w:val="left"/>
      <w:pPr>
        <w:tabs>
          <w:tab w:val="num" w:pos="720"/>
        </w:tabs>
        <w:ind w:left="720" w:hanging="360"/>
      </w:pPr>
      <w:rPr>
        <w:rFonts w:ascii="Tw Cen MT" w:hAnsi="Tw Cen MT" w:hint="default"/>
      </w:rPr>
    </w:lvl>
    <w:lvl w:ilvl="1" w:tplc="E7DA4B42" w:tentative="1">
      <w:start w:val="1"/>
      <w:numFmt w:val="bullet"/>
      <w:lvlText w:val=" "/>
      <w:lvlJc w:val="left"/>
      <w:pPr>
        <w:tabs>
          <w:tab w:val="num" w:pos="1440"/>
        </w:tabs>
        <w:ind w:left="1440" w:hanging="360"/>
      </w:pPr>
      <w:rPr>
        <w:rFonts w:ascii="Tw Cen MT" w:hAnsi="Tw Cen MT" w:hint="default"/>
      </w:rPr>
    </w:lvl>
    <w:lvl w:ilvl="2" w:tplc="840AFFCE" w:tentative="1">
      <w:start w:val="1"/>
      <w:numFmt w:val="bullet"/>
      <w:lvlText w:val=" "/>
      <w:lvlJc w:val="left"/>
      <w:pPr>
        <w:tabs>
          <w:tab w:val="num" w:pos="2160"/>
        </w:tabs>
        <w:ind w:left="2160" w:hanging="360"/>
      </w:pPr>
      <w:rPr>
        <w:rFonts w:ascii="Tw Cen MT" w:hAnsi="Tw Cen MT" w:hint="default"/>
      </w:rPr>
    </w:lvl>
    <w:lvl w:ilvl="3" w:tplc="4BDE0FA6" w:tentative="1">
      <w:start w:val="1"/>
      <w:numFmt w:val="bullet"/>
      <w:lvlText w:val=" "/>
      <w:lvlJc w:val="left"/>
      <w:pPr>
        <w:tabs>
          <w:tab w:val="num" w:pos="2880"/>
        </w:tabs>
        <w:ind w:left="2880" w:hanging="360"/>
      </w:pPr>
      <w:rPr>
        <w:rFonts w:ascii="Tw Cen MT" w:hAnsi="Tw Cen MT" w:hint="default"/>
      </w:rPr>
    </w:lvl>
    <w:lvl w:ilvl="4" w:tplc="997A47CE" w:tentative="1">
      <w:start w:val="1"/>
      <w:numFmt w:val="bullet"/>
      <w:lvlText w:val=" "/>
      <w:lvlJc w:val="left"/>
      <w:pPr>
        <w:tabs>
          <w:tab w:val="num" w:pos="3600"/>
        </w:tabs>
        <w:ind w:left="3600" w:hanging="360"/>
      </w:pPr>
      <w:rPr>
        <w:rFonts w:ascii="Tw Cen MT" w:hAnsi="Tw Cen MT" w:hint="default"/>
      </w:rPr>
    </w:lvl>
    <w:lvl w:ilvl="5" w:tplc="0178B9A6" w:tentative="1">
      <w:start w:val="1"/>
      <w:numFmt w:val="bullet"/>
      <w:lvlText w:val=" "/>
      <w:lvlJc w:val="left"/>
      <w:pPr>
        <w:tabs>
          <w:tab w:val="num" w:pos="4320"/>
        </w:tabs>
        <w:ind w:left="4320" w:hanging="360"/>
      </w:pPr>
      <w:rPr>
        <w:rFonts w:ascii="Tw Cen MT" w:hAnsi="Tw Cen MT" w:hint="default"/>
      </w:rPr>
    </w:lvl>
    <w:lvl w:ilvl="6" w:tplc="88C0AD8A" w:tentative="1">
      <w:start w:val="1"/>
      <w:numFmt w:val="bullet"/>
      <w:lvlText w:val=" "/>
      <w:lvlJc w:val="left"/>
      <w:pPr>
        <w:tabs>
          <w:tab w:val="num" w:pos="5040"/>
        </w:tabs>
        <w:ind w:left="5040" w:hanging="360"/>
      </w:pPr>
      <w:rPr>
        <w:rFonts w:ascii="Tw Cen MT" w:hAnsi="Tw Cen MT" w:hint="default"/>
      </w:rPr>
    </w:lvl>
    <w:lvl w:ilvl="7" w:tplc="258CCC6A" w:tentative="1">
      <w:start w:val="1"/>
      <w:numFmt w:val="bullet"/>
      <w:lvlText w:val=" "/>
      <w:lvlJc w:val="left"/>
      <w:pPr>
        <w:tabs>
          <w:tab w:val="num" w:pos="5760"/>
        </w:tabs>
        <w:ind w:left="5760" w:hanging="360"/>
      </w:pPr>
      <w:rPr>
        <w:rFonts w:ascii="Tw Cen MT" w:hAnsi="Tw Cen MT" w:hint="default"/>
      </w:rPr>
    </w:lvl>
    <w:lvl w:ilvl="8" w:tplc="8E3C2320" w:tentative="1">
      <w:start w:val="1"/>
      <w:numFmt w:val="bullet"/>
      <w:lvlText w:val=" "/>
      <w:lvlJc w:val="left"/>
      <w:pPr>
        <w:tabs>
          <w:tab w:val="num" w:pos="6480"/>
        </w:tabs>
        <w:ind w:left="6480" w:hanging="360"/>
      </w:pPr>
      <w:rPr>
        <w:rFonts w:ascii="Tw Cen MT" w:hAnsi="Tw Cen MT" w:hint="default"/>
      </w:rPr>
    </w:lvl>
  </w:abstractNum>
  <w:abstractNum w:abstractNumId="2">
    <w:nsid w:val="5D7817E6"/>
    <w:multiLevelType w:val="hybridMultilevel"/>
    <w:tmpl w:val="2AE876CC"/>
    <w:lvl w:ilvl="0" w:tplc="F66AD9B0">
      <w:start w:val="1"/>
      <w:numFmt w:val="bullet"/>
      <w:lvlText w:val=" "/>
      <w:lvlJc w:val="left"/>
      <w:pPr>
        <w:tabs>
          <w:tab w:val="num" w:pos="720"/>
        </w:tabs>
        <w:ind w:left="720" w:hanging="360"/>
      </w:pPr>
      <w:rPr>
        <w:rFonts w:ascii="Tw Cen MT" w:hAnsi="Tw Cen MT" w:hint="default"/>
      </w:rPr>
    </w:lvl>
    <w:lvl w:ilvl="1" w:tplc="ECC4A764" w:tentative="1">
      <w:start w:val="1"/>
      <w:numFmt w:val="bullet"/>
      <w:lvlText w:val=" "/>
      <w:lvlJc w:val="left"/>
      <w:pPr>
        <w:tabs>
          <w:tab w:val="num" w:pos="1440"/>
        </w:tabs>
        <w:ind w:left="1440" w:hanging="360"/>
      </w:pPr>
      <w:rPr>
        <w:rFonts w:ascii="Tw Cen MT" w:hAnsi="Tw Cen MT" w:hint="default"/>
      </w:rPr>
    </w:lvl>
    <w:lvl w:ilvl="2" w:tplc="525E4F08" w:tentative="1">
      <w:start w:val="1"/>
      <w:numFmt w:val="bullet"/>
      <w:lvlText w:val=" "/>
      <w:lvlJc w:val="left"/>
      <w:pPr>
        <w:tabs>
          <w:tab w:val="num" w:pos="2160"/>
        </w:tabs>
        <w:ind w:left="2160" w:hanging="360"/>
      </w:pPr>
      <w:rPr>
        <w:rFonts w:ascii="Tw Cen MT" w:hAnsi="Tw Cen MT" w:hint="default"/>
      </w:rPr>
    </w:lvl>
    <w:lvl w:ilvl="3" w:tplc="4CEC5E22" w:tentative="1">
      <w:start w:val="1"/>
      <w:numFmt w:val="bullet"/>
      <w:lvlText w:val=" "/>
      <w:lvlJc w:val="left"/>
      <w:pPr>
        <w:tabs>
          <w:tab w:val="num" w:pos="2880"/>
        </w:tabs>
        <w:ind w:left="2880" w:hanging="360"/>
      </w:pPr>
      <w:rPr>
        <w:rFonts w:ascii="Tw Cen MT" w:hAnsi="Tw Cen MT" w:hint="default"/>
      </w:rPr>
    </w:lvl>
    <w:lvl w:ilvl="4" w:tplc="B6C8AC74" w:tentative="1">
      <w:start w:val="1"/>
      <w:numFmt w:val="bullet"/>
      <w:lvlText w:val=" "/>
      <w:lvlJc w:val="left"/>
      <w:pPr>
        <w:tabs>
          <w:tab w:val="num" w:pos="3600"/>
        </w:tabs>
        <w:ind w:left="3600" w:hanging="360"/>
      </w:pPr>
      <w:rPr>
        <w:rFonts w:ascii="Tw Cen MT" w:hAnsi="Tw Cen MT" w:hint="default"/>
      </w:rPr>
    </w:lvl>
    <w:lvl w:ilvl="5" w:tplc="74E4C5E8" w:tentative="1">
      <w:start w:val="1"/>
      <w:numFmt w:val="bullet"/>
      <w:lvlText w:val=" "/>
      <w:lvlJc w:val="left"/>
      <w:pPr>
        <w:tabs>
          <w:tab w:val="num" w:pos="4320"/>
        </w:tabs>
        <w:ind w:left="4320" w:hanging="360"/>
      </w:pPr>
      <w:rPr>
        <w:rFonts w:ascii="Tw Cen MT" w:hAnsi="Tw Cen MT" w:hint="default"/>
      </w:rPr>
    </w:lvl>
    <w:lvl w:ilvl="6" w:tplc="E0C4659E" w:tentative="1">
      <w:start w:val="1"/>
      <w:numFmt w:val="bullet"/>
      <w:lvlText w:val=" "/>
      <w:lvlJc w:val="left"/>
      <w:pPr>
        <w:tabs>
          <w:tab w:val="num" w:pos="5040"/>
        </w:tabs>
        <w:ind w:left="5040" w:hanging="360"/>
      </w:pPr>
      <w:rPr>
        <w:rFonts w:ascii="Tw Cen MT" w:hAnsi="Tw Cen MT" w:hint="default"/>
      </w:rPr>
    </w:lvl>
    <w:lvl w:ilvl="7" w:tplc="C8EEE0CE" w:tentative="1">
      <w:start w:val="1"/>
      <w:numFmt w:val="bullet"/>
      <w:lvlText w:val=" "/>
      <w:lvlJc w:val="left"/>
      <w:pPr>
        <w:tabs>
          <w:tab w:val="num" w:pos="5760"/>
        </w:tabs>
        <w:ind w:left="5760" w:hanging="360"/>
      </w:pPr>
      <w:rPr>
        <w:rFonts w:ascii="Tw Cen MT" w:hAnsi="Tw Cen MT" w:hint="default"/>
      </w:rPr>
    </w:lvl>
    <w:lvl w:ilvl="8" w:tplc="BF98A886" w:tentative="1">
      <w:start w:val="1"/>
      <w:numFmt w:val="bullet"/>
      <w:lvlText w:val=" "/>
      <w:lvlJc w:val="left"/>
      <w:pPr>
        <w:tabs>
          <w:tab w:val="num" w:pos="6480"/>
        </w:tabs>
        <w:ind w:left="6480" w:hanging="360"/>
      </w:pPr>
      <w:rPr>
        <w:rFonts w:ascii="Tw Cen MT" w:hAnsi="Tw Cen MT" w:hint="default"/>
      </w:rPr>
    </w:lvl>
  </w:abstractNum>
  <w:abstractNum w:abstractNumId="3">
    <w:nsid w:val="7C895A82"/>
    <w:multiLevelType w:val="hybridMultilevel"/>
    <w:tmpl w:val="0EB44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11F5F"/>
    <w:multiLevelType w:val="hybridMultilevel"/>
    <w:tmpl w:val="DA826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06"/>
    <w:rsid w:val="0029430C"/>
    <w:rsid w:val="003F7437"/>
    <w:rsid w:val="00881506"/>
    <w:rsid w:val="008B025B"/>
    <w:rsid w:val="00C9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06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06"/>
    <w:pPr>
      <w:tabs>
        <w:tab w:val="center" w:pos="4320"/>
        <w:tab w:val="right" w:pos="8640"/>
      </w:tabs>
    </w:pPr>
  </w:style>
  <w:style w:type="character" w:customStyle="1" w:styleId="HeaderChar">
    <w:name w:val="Header Char"/>
    <w:basedOn w:val="DefaultParagraphFont"/>
    <w:link w:val="Header"/>
    <w:uiPriority w:val="99"/>
    <w:rsid w:val="00881506"/>
  </w:style>
  <w:style w:type="paragraph" w:styleId="Footer">
    <w:name w:val="footer"/>
    <w:basedOn w:val="Normal"/>
    <w:link w:val="FooterChar"/>
    <w:uiPriority w:val="99"/>
    <w:unhideWhenUsed/>
    <w:rsid w:val="00881506"/>
    <w:pPr>
      <w:tabs>
        <w:tab w:val="center" w:pos="4320"/>
        <w:tab w:val="right" w:pos="8640"/>
      </w:tabs>
    </w:pPr>
  </w:style>
  <w:style w:type="character" w:customStyle="1" w:styleId="FooterChar">
    <w:name w:val="Footer Char"/>
    <w:basedOn w:val="DefaultParagraphFont"/>
    <w:link w:val="Footer"/>
    <w:uiPriority w:val="99"/>
    <w:rsid w:val="00881506"/>
  </w:style>
  <w:style w:type="paragraph" w:styleId="BalloonText">
    <w:name w:val="Balloon Text"/>
    <w:basedOn w:val="Normal"/>
    <w:link w:val="BalloonTextChar"/>
    <w:uiPriority w:val="99"/>
    <w:semiHidden/>
    <w:unhideWhenUsed/>
    <w:rsid w:val="00881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06"/>
    <w:rPr>
      <w:rFonts w:ascii="Lucida Grande" w:hAnsi="Lucida Grande" w:cs="Lucida Grande"/>
      <w:sz w:val="18"/>
      <w:szCs w:val="18"/>
    </w:rPr>
  </w:style>
  <w:style w:type="paragraph" w:styleId="ListParagraph">
    <w:name w:val="List Paragraph"/>
    <w:basedOn w:val="Normal"/>
    <w:uiPriority w:val="34"/>
    <w:qFormat/>
    <w:rsid w:val="008B02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06"/>
    <w:pPr>
      <w:tabs>
        <w:tab w:val="center" w:pos="4320"/>
        <w:tab w:val="right" w:pos="8640"/>
      </w:tabs>
    </w:pPr>
  </w:style>
  <w:style w:type="character" w:customStyle="1" w:styleId="HeaderChar">
    <w:name w:val="Header Char"/>
    <w:basedOn w:val="DefaultParagraphFont"/>
    <w:link w:val="Header"/>
    <w:uiPriority w:val="99"/>
    <w:rsid w:val="00881506"/>
  </w:style>
  <w:style w:type="paragraph" w:styleId="Footer">
    <w:name w:val="footer"/>
    <w:basedOn w:val="Normal"/>
    <w:link w:val="FooterChar"/>
    <w:uiPriority w:val="99"/>
    <w:unhideWhenUsed/>
    <w:rsid w:val="00881506"/>
    <w:pPr>
      <w:tabs>
        <w:tab w:val="center" w:pos="4320"/>
        <w:tab w:val="right" w:pos="8640"/>
      </w:tabs>
    </w:pPr>
  </w:style>
  <w:style w:type="character" w:customStyle="1" w:styleId="FooterChar">
    <w:name w:val="Footer Char"/>
    <w:basedOn w:val="DefaultParagraphFont"/>
    <w:link w:val="Footer"/>
    <w:uiPriority w:val="99"/>
    <w:rsid w:val="00881506"/>
  </w:style>
  <w:style w:type="paragraph" w:styleId="BalloonText">
    <w:name w:val="Balloon Text"/>
    <w:basedOn w:val="Normal"/>
    <w:link w:val="BalloonTextChar"/>
    <w:uiPriority w:val="99"/>
    <w:semiHidden/>
    <w:unhideWhenUsed/>
    <w:rsid w:val="00881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06"/>
    <w:rPr>
      <w:rFonts w:ascii="Lucida Grande" w:hAnsi="Lucida Grande" w:cs="Lucida Grande"/>
      <w:sz w:val="18"/>
      <w:szCs w:val="18"/>
    </w:rPr>
  </w:style>
  <w:style w:type="paragraph" w:styleId="ListParagraph">
    <w:name w:val="List Paragraph"/>
    <w:basedOn w:val="Normal"/>
    <w:uiPriority w:val="34"/>
    <w:qFormat/>
    <w:rsid w:val="008B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3794">
      <w:bodyDiv w:val="1"/>
      <w:marLeft w:val="0"/>
      <w:marRight w:val="0"/>
      <w:marTop w:val="0"/>
      <w:marBottom w:val="0"/>
      <w:divBdr>
        <w:top w:val="none" w:sz="0" w:space="0" w:color="auto"/>
        <w:left w:val="none" w:sz="0" w:space="0" w:color="auto"/>
        <w:bottom w:val="none" w:sz="0" w:space="0" w:color="auto"/>
        <w:right w:val="none" w:sz="0" w:space="0" w:color="auto"/>
      </w:divBdr>
      <w:divsChild>
        <w:div w:id="766269078">
          <w:marLeft w:val="144"/>
          <w:marRight w:val="0"/>
          <w:marTop w:val="240"/>
          <w:marBottom w:val="40"/>
          <w:divBdr>
            <w:top w:val="none" w:sz="0" w:space="0" w:color="auto"/>
            <w:left w:val="none" w:sz="0" w:space="0" w:color="auto"/>
            <w:bottom w:val="none" w:sz="0" w:space="0" w:color="auto"/>
            <w:right w:val="none" w:sz="0" w:space="0" w:color="auto"/>
          </w:divBdr>
        </w:div>
        <w:div w:id="1071850931">
          <w:marLeft w:val="144"/>
          <w:marRight w:val="0"/>
          <w:marTop w:val="240"/>
          <w:marBottom w:val="40"/>
          <w:divBdr>
            <w:top w:val="none" w:sz="0" w:space="0" w:color="auto"/>
            <w:left w:val="none" w:sz="0" w:space="0" w:color="auto"/>
            <w:bottom w:val="none" w:sz="0" w:space="0" w:color="auto"/>
            <w:right w:val="none" w:sz="0" w:space="0" w:color="auto"/>
          </w:divBdr>
        </w:div>
        <w:div w:id="514928208">
          <w:marLeft w:val="144"/>
          <w:marRight w:val="0"/>
          <w:marTop w:val="240"/>
          <w:marBottom w:val="40"/>
          <w:divBdr>
            <w:top w:val="none" w:sz="0" w:space="0" w:color="auto"/>
            <w:left w:val="none" w:sz="0" w:space="0" w:color="auto"/>
            <w:bottom w:val="none" w:sz="0" w:space="0" w:color="auto"/>
            <w:right w:val="none" w:sz="0" w:space="0" w:color="auto"/>
          </w:divBdr>
        </w:div>
        <w:div w:id="366638211">
          <w:marLeft w:val="144"/>
          <w:marRight w:val="0"/>
          <w:marTop w:val="240"/>
          <w:marBottom w:val="40"/>
          <w:divBdr>
            <w:top w:val="none" w:sz="0" w:space="0" w:color="auto"/>
            <w:left w:val="none" w:sz="0" w:space="0" w:color="auto"/>
            <w:bottom w:val="none" w:sz="0" w:space="0" w:color="auto"/>
            <w:right w:val="none" w:sz="0" w:space="0" w:color="auto"/>
          </w:divBdr>
        </w:div>
        <w:div w:id="866797971">
          <w:marLeft w:val="144"/>
          <w:marRight w:val="0"/>
          <w:marTop w:val="240"/>
          <w:marBottom w:val="40"/>
          <w:divBdr>
            <w:top w:val="none" w:sz="0" w:space="0" w:color="auto"/>
            <w:left w:val="none" w:sz="0" w:space="0" w:color="auto"/>
            <w:bottom w:val="none" w:sz="0" w:space="0" w:color="auto"/>
            <w:right w:val="none" w:sz="0" w:space="0" w:color="auto"/>
          </w:divBdr>
        </w:div>
        <w:div w:id="318921925">
          <w:marLeft w:val="144"/>
          <w:marRight w:val="0"/>
          <w:marTop w:val="240"/>
          <w:marBottom w:val="40"/>
          <w:divBdr>
            <w:top w:val="none" w:sz="0" w:space="0" w:color="auto"/>
            <w:left w:val="none" w:sz="0" w:space="0" w:color="auto"/>
            <w:bottom w:val="none" w:sz="0" w:space="0" w:color="auto"/>
            <w:right w:val="none" w:sz="0" w:space="0" w:color="auto"/>
          </w:divBdr>
        </w:div>
        <w:div w:id="1562447925">
          <w:marLeft w:val="144"/>
          <w:marRight w:val="0"/>
          <w:marTop w:val="240"/>
          <w:marBottom w:val="40"/>
          <w:divBdr>
            <w:top w:val="none" w:sz="0" w:space="0" w:color="auto"/>
            <w:left w:val="none" w:sz="0" w:space="0" w:color="auto"/>
            <w:bottom w:val="none" w:sz="0" w:space="0" w:color="auto"/>
            <w:right w:val="none" w:sz="0" w:space="0" w:color="auto"/>
          </w:divBdr>
        </w:div>
        <w:div w:id="1299072380">
          <w:marLeft w:val="144"/>
          <w:marRight w:val="0"/>
          <w:marTop w:val="240"/>
          <w:marBottom w:val="40"/>
          <w:divBdr>
            <w:top w:val="none" w:sz="0" w:space="0" w:color="auto"/>
            <w:left w:val="none" w:sz="0" w:space="0" w:color="auto"/>
            <w:bottom w:val="none" w:sz="0" w:space="0" w:color="auto"/>
            <w:right w:val="none" w:sz="0" w:space="0" w:color="auto"/>
          </w:divBdr>
        </w:div>
        <w:div w:id="579413920">
          <w:marLeft w:val="144"/>
          <w:marRight w:val="0"/>
          <w:marTop w:val="240"/>
          <w:marBottom w:val="40"/>
          <w:divBdr>
            <w:top w:val="none" w:sz="0" w:space="0" w:color="auto"/>
            <w:left w:val="none" w:sz="0" w:space="0" w:color="auto"/>
            <w:bottom w:val="none" w:sz="0" w:space="0" w:color="auto"/>
            <w:right w:val="none" w:sz="0" w:space="0" w:color="auto"/>
          </w:divBdr>
        </w:div>
      </w:divsChild>
    </w:div>
    <w:div w:id="1516843161">
      <w:bodyDiv w:val="1"/>
      <w:marLeft w:val="0"/>
      <w:marRight w:val="0"/>
      <w:marTop w:val="0"/>
      <w:marBottom w:val="0"/>
      <w:divBdr>
        <w:top w:val="none" w:sz="0" w:space="0" w:color="auto"/>
        <w:left w:val="none" w:sz="0" w:space="0" w:color="auto"/>
        <w:bottom w:val="none" w:sz="0" w:space="0" w:color="auto"/>
        <w:right w:val="none" w:sz="0" w:space="0" w:color="auto"/>
      </w:divBdr>
      <w:divsChild>
        <w:div w:id="1495998681">
          <w:marLeft w:val="144"/>
          <w:marRight w:val="0"/>
          <w:marTop w:val="240"/>
          <w:marBottom w:val="40"/>
          <w:divBdr>
            <w:top w:val="none" w:sz="0" w:space="0" w:color="auto"/>
            <w:left w:val="none" w:sz="0" w:space="0" w:color="auto"/>
            <w:bottom w:val="none" w:sz="0" w:space="0" w:color="auto"/>
            <w:right w:val="none" w:sz="0" w:space="0" w:color="auto"/>
          </w:divBdr>
        </w:div>
        <w:div w:id="690650230">
          <w:marLeft w:val="144"/>
          <w:marRight w:val="0"/>
          <w:marTop w:val="240"/>
          <w:marBottom w:val="40"/>
          <w:divBdr>
            <w:top w:val="none" w:sz="0" w:space="0" w:color="auto"/>
            <w:left w:val="none" w:sz="0" w:space="0" w:color="auto"/>
            <w:bottom w:val="none" w:sz="0" w:space="0" w:color="auto"/>
            <w:right w:val="none" w:sz="0" w:space="0" w:color="auto"/>
          </w:divBdr>
        </w:div>
        <w:div w:id="1015769983">
          <w:marLeft w:val="706"/>
          <w:marRight w:val="0"/>
          <w:marTop w:val="40"/>
          <w:marBottom w:val="80"/>
          <w:divBdr>
            <w:top w:val="none" w:sz="0" w:space="0" w:color="auto"/>
            <w:left w:val="none" w:sz="0" w:space="0" w:color="auto"/>
            <w:bottom w:val="none" w:sz="0" w:space="0" w:color="auto"/>
            <w:right w:val="none" w:sz="0" w:space="0" w:color="auto"/>
          </w:divBdr>
        </w:div>
        <w:div w:id="1689407877">
          <w:marLeft w:val="144"/>
          <w:marRight w:val="0"/>
          <w:marTop w:val="240"/>
          <w:marBottom w:val="40"/>
          <w:divBdr>
            <w:top w:val="none" w:sz="0" w:space="0" w:color="auto"/>
            <w:left w:val="none" w:sz="0" w:space="0" w:color="auto"/>
            <w:bottom w:val="none" w:sz="0" w:space="0" w:color="auto"/>
            <w:right w:val="none" w:sz="0" w:space="0" w:color="auto"/>
          </w:divBdr>
        </w:div>
        <w:div w:id="565921068">
          <w:marLeft w:val="144"/>
          <w:marRight w:val="0"/>
          <w:marTop w:val="240"/>
          <w:marBottom w:val="40"/>
          <w:divBdr>
            <w:top w:val="none" w:sz="0" w:space="0" w:color="auto"/>
            <w:left w:val="none" w:sz="0" w:space="0" w:color="auto"/>
            <w:bottom w:val="none" w:sz="0" w:space="0" w:color="auto"/>
            <w:right w:val="none" w:sz="0" w:space="0" w:color="auto"/>
          </w:divBdr>
        </w:div>
        <w:div w:id="1778477059">
          <w:marLeft w:val="706"/>
          <w:marRight w:val="0"/>
          <w:marTop w:val="40"/>
          <w:marBottom w:val="80"/>
          <w:divBdr>
            <w:top w:val="none" w:sz="0" w:space="0" w:color="auto"/>
            <w:left w:val="none" w:sz="0" w:space="0" w:color="auto"/>
            <w:bottom w:val="none" w:sz="0" w:space="0" w:color="auto"/>
            <w:right w:val="none" w:sz="0" w:space="0" w:color="auto"/>
          </w:divBdr>
        </w:div>
        <w:div w:id="1246575599">
          <w:marLeft w:val="706"/>
          <w:marRight w:val="0"/>
          <w:marTop w:val="40"/>
          <w:marBottom w:val="80"/>
          <w:divBdr>
            <w:top w:val="none" w:sz="0" w:space="0" w:color="auto"/>
            <w:left w:val="none" w:sz="0" w:space="0" w:color="auto"/>
            <w:bottom w:val="none" w:sz="0" w:space="0" w:color="auto"/>
            <w:right w:val="none" w:sz="0" w:space="0" w:color="auto"/>
          </w:divBdr>
        </w:div>
      </w:divsChild>
    </w:div>
    <w:div w:id="1770546320">
      <w:bodyDiv w:val="1"/>
      <w:marLeft w:val="0"/>
      <w:marRight w:val="0"/>
      <w:marTop w:val="0"/>
      <w:marBottom w:val="0"/>
      <w:divBdr>
        <w:top w:val="none" w:sz="0" w:space="0" w:color="auto"/>
        <w:left w:val="none" w:sz="0" w:space="0" w:color="auto"/>
        <w:bottom w:val="none" w:sz="0" w:space="0" w:color="auto"/>
        <w:right w:val="none" w:sz="0" w:space="0" w:color="auto"/>
      </w:divBdr>
      <w:divsChild>
        <w:div w:id="2101022535">
          <w:marLeft w:val="144"/>
          <w:marRight w:val="0"/>
          <w:marTop w:val="240"/>
          <w:marBottom w:val="40"/>
          <w:divBdr>
            <w:top w:val="none" w:sz="0" w:space="0" w:color="auto"/>
            <w:left w:val="none" w:sz="0" w:space="0" w:color="auto"/>
            <w:bottom w:val="none" w:sz="0" w:space="0" w:color="auto"/>
            <w:right w:val="none" w:sz="0" w:space="0" w:color="auto"/>
          </w:divBdr>
        </w:div>
        <w:div w:id="1379669414">
          <w:marLeft w:val="144"/>
          <w:marRight w:val="0"/>
          <w:marTop w:val="240"/>
          <w:marBottom w:val="40"/>
          <w:divBdr>
            <w:top w:val="none" w:sz="0" w:space="0" w:color="auto"/>
            <w:left w:val="none" w:sz="0" w:space="0" w:color="auto"/>
            <w:bottom w:val="none" w:sz="0" w:space="0" w:color="auto"/>
            <w:right w:val="none" w:sz="0" w:space="0" w:color="auto"/>
          </w:divBdr>
        </w:div>
        <w:div w:id="1359965674">
          <w:marLeft w:val="144"/>
          <w:marRight w:val="0"/>
          <w:marTop w:val="240"/>
          <w:marBottom w:val="40"/>
          <w:divBdr>
            <w:top w:val="none" w:sz="0" w:space="0" w:color="auto"/>
            <w:left w:val="none" w:sz="0" w:space="0" w:color="auto"/>
            <w:bottom w:val="none" w:sz="0" w:space="0" w:color="auto"/>
            <w:right w:val="none" w:sz="0" w:space="0" w:color="auto"/>
          </w:divBdr>
        </w:div>
        <w:div w:id="284511320">
          <w:marLeft w:val="144"/>
          <w:marRight w:val="0"/>
          <w:marTop w:val="240"/>
          <w:marBottom w:val="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8F8EF68486C54DBA33C22CDBC6ACBE"/>
        <w:category>
          <w:name w:val="General"/>
          <w:gallery w:val="placeholder"/>
        </w:category>
        <w:types>
          <w:type w:val="bbPlcHdr"/>
        </w:types>
        <w:behaviors>
          <w:behavior w:val="content"/>
        </w:behaviors>
        <w:guid w:val="{8FD4999C-0413-3C42-8962-BEB3CBE722E4}"/>
      </w:docPartPr>
      <w:docPartBody>
        <w:p w:rsidR="002F40BA" w:rsidRDefault="002F40BA" w:rsidP="002F40BA">
          <w:pPr>
            <w:pStyle w:val="E28F8EF68486C54DBA33C22CDBC6ACBE"/>
          </w:pPr>
          <w:r>
            <w:t>[Type text]</w:t>
          </w:r>
        </w:p>
      </w:docPartBody>
    </w:docPart>
    <w:docPart>
      <w:docPartPr>
        <w:name w:val="524C42662C50BE4CA4B94C66B0D3CED2"/>
        <w:category>
          <w:name w:val="General"/>
          <w:gallery w:val="placeholder"/>
        </w:category>
        <w:types>
          <w:type w:val="bbPlcHdr"/>
        </w:types>
        <w:behaviors>
          <w:behavior w:val="content"/>
        </w:behaviors>
        <w:guid w:val="{ECE7A322-B887-4E4C-B23F-6B3B16AD862B}"/>
      </w:docPartPr>
      <w:docPartBody>
        <w:p w:rsidR="002F40BA" w:rsidRDefault="002F40BA" w:rsidP="002F40BA">
          <w:pPr>
            <w:pStyle w:val="524C42662C50BE4CA4B94C66B0D3CED2"/>
          </w:pPr>
          <w:r>
            <w:t>[Type text]</w:t>
          </w:r>
        </w:p>
      </w:docPartBody>
    </w:docPart>
    <w:docPart>
      <w:docPartPr>
        <w:name w:val="69D09C99172C1B4BAE2F2E6988EDF017"/>
        <w:category>
          <w:name w:val="General"/>
          <w:gallery w:val="placeholder"/>
        </w:category>
        <w:types>
          <w:type w:val="bbPlcHdr"/>
        </w:types>
        <w:behaviors>
          <w:behavior w:val="content"/>
        </w:behaviors>
        <w:guid w:val="{DDBAE6DE-B5DF-B642-A43E-A19ED7B1A768}"/>
      </w:docPartPr>
      <w:docPartBody>
        <w:p w:rsidR="002F40BA" w:rsidRDefault="002F40BA" w:rsidP="002F40BA">
          <w:pPr>
            <w:pStyle w:val="69D09C99172C1B4BAE2F2E6988EDF01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BA"/>
    <w:rsid w:val="002F40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F8EF68486C54DBA33C22CDBC6ACBE">
    <w:name w:val="E28F8EF68486C54DBA33C22CDBC6ACBE"/>
    <w:rsid w:val="002F40BA"/>
  </w:style>
  <w:style w:type="paragraph" w:customStyle="1" w:styleId="524C42662C50BE4CA4B94C66B0D3CED2">
    <w:name w:val="524C42662C50BE4CA4B94C66B0D3CED2"/>
    <w:rsid w:val="002F40BA"/>
  </w:style>
  <w:style w:type="paragraph" w:customStyle="1" w:styleId="69D09C99172C1B4BAE2F2E6988EDF017">
    <w:name w:val="69D09C99172C1B4BAE2F2E6988EDF017"/>
    <w:rsid w:val="002F40BA"/>
  </w:style>
  <w:style w:type="paragraph" w:customStyle="1" w:styleId="D2D41BEAF29A5443A39717DDF14DDA73">
    <w:name w:val="D2D41BEAF29A5443A39717DDF14DDA73"/>
    <w:rsid w:val="002F40BA"/>
  </w:style>
  <w:style w:type="paragraph" w:customStyle="1" w:styleId="6AA96183BB7150498F588AAEEC8FB464">
    <w:name w:val="6AA96183BB7150498F588AAEEC8FB464"/>
    <w:rsid w:val="002F40BA"/>
  </w:style>
  <w:style w:type="paragraph" w:customStyle="1" w:styleId="8362D88409E6A04282690313C2B03843">
    <w:name w:val="8362D88409E6A04282690313C2B03843"/>
    <w:rsid w:val="002F40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F8EF68486C54DBA33C22CDBC6ACBE">
    <w:name w:val="E28F8EF68486C54DBA33C22CDBC6ACBE"/>
    <w:rsid w:val="002F40BA"/>
  </w:style>
  <w:style w:type="paragraph" w:customStyle="1" w:styleId="524C42662C50BE4CA4B94C66B0D3CED2">
    <w:name w:val="524C42662C50BE4CA4B94C66B0D3CED2"/>
    <w:rsid w:val="002F40BA"/>
  </w:style>
  <w:style w:type="paragraph" w:customStyle="1" w:styleId="69D09C99172C1B4BAE2F2E6988EDF017">
    <w:name w:val="69D09C99172C1B4BAE2F2E6988EDF017"/>
    <w:rsid w:val="002F40BA"/>
  </w:style>
  <w:style w:type="paragraph" w:customStyle="1" w:styleId="D2D41BEAF29A5443A39717DDF14DDA73">
    <w:name w:val="D2D41BEAF29A5443A39717DDF14DDA73"/>
    <w:rsid w:val="002F40BA"/>
  </w:style>
  <w:style w:type="paragraph" w:customStyle="1" w:styleId="6AA96183BB7150498F588AAEEC8FB464">
    <w:name w:val="6AA96183BB7150498F588AAEEC8FB464"/>
    <w:rsid w:val="002F40BA"/>
  </w:style>
  <w:style w:type="paragraph" w:customStyle="1" w:styleId="8362D88409E6A04282690313C2B03843">
    <w:name w:val="8362D88409E6A04282690313C2B03843"/>
    <w:rsid w:val="002F4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9449-5877-E542-B027-F4EE8730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321</Words>
  <Characters>1835</Characters>
  <Application>Microsoft Macintosh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MacHutchon</dc:creator>
  <cp:keywords/>
  <dc:description/>
  <cp:lastModifiedBy>Jennifer MacHutchon</cp:lastModifiedBy>
  <cp:revision>3</cp:revision>
  <dcterms:created xsi:type="dcterms:W3CDTF">2016-09-25T18:53:00Z</dcterms:created>
  <dcterms:modified xsi:type="dcterms:W3CDTF">2016-09-25T19:14:00Z</dcterms:modified>
</cp:coreProperties>
</file>